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 1：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活动安排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一、时间：2019年5月17日（周五）8:30-12:00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二、地点：西安市曲江盛美利亚酒店三楼贞观厅（曲江池西路1666号）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三、主持：张媛媛 协会副秘书长</w:t>
      </w:r>
    </w:p>
    <w:p>
      <w:pPr>
        <w:widowControl/>
        <w:shd w:val="clear" w:color="auto" w:fill="FFFFFF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四、活动流程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977"/>
        <w:gridCol w:w="5509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5509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内容</w:t>
            </w: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8:30-9:00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来宾签到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9:00-9:05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主持人开场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9:05-9:10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协会领导致辞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9:10-10:10 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主题：《私募基金管理人登记须知》解读</w:t>
            </w:r>
          </w:p>
          <w:p>
            <w:pPr>
              <w:widowControl/>
              <w:ind w:left="1800" w:hanging="1800" w:hangingChars="6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嘉宾：杨雪  中国证券投资基金业协会</w:t>
            </w:r>
          </w:p>
          <w:p>
            <w:pPr>
              <w:widowControl/>
              <w:ind w:firstLine="1800" w:firstLineChars="6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私募管理部登记组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10:10-10:25 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互动交流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10:25-11:25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主题：私募基金风险控制与自律管理</w:t>
            </w:r>
          </w:p>
          <w:p>
            <w:pPr>
              <w:widowControl/>
              <w:ind w:left="2100" w:hanging="2100" w:hangingChars="700"/>
              <w:jc w:val="left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嘉宾：周少锴  中国证券投资基金业协会私募管理部自律组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11:25-11:40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互动交流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977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11:40-12:00</w:t>
            </w:r>
          </w:p>
        </w:tc>
        <w:tc>
          <w:tcPr>
            <w:tcW w:w="5509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会议离场</w:t>
            </w:r>
          </w:p>
        </w:tc>
        <w:tc>
          <w:tcPr>
            <w:tcW w:w="1036" w:type="dxa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</w:p>
    <w:p>
      <w:pPr>
        <w:widowControl/>
        <w:shd w:val="clear" w:color="auto" w:fill="FFFFFF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 2：</w:t>
      </w:r>
    </w:p>
    <w:p>
      <w:pPr>
        <w:spacing w:line="560" w:lineRule="exact"/>
        <w:jc w:val="center"/>
        <w:rPr>
          <w:rFonts w:hint="eastAsia" w:ascii="华文仿宋" w:hAnsi="华文仿宋" w:eastAsia="华文仿宋" w:cs="Times New Roman"/>
          <w:b/>
          <w:color w:val="000000"/>
          <w:spacing w:val="15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Times New Roman"/>
          <w:b/>
          <w:color w:val="000000"/>
          <w:spacing w:val="15"/>
          <w:sz w:val="44"/>
          <w:szCs w:val="44"/>
          <w:shd w:val="clear" w:color="auto" w:fill="FFFFFF"/>
          <w:lang w:val="en-US" w:eastAsia="zh-CN"/>
        </w:rPr>
        <w:t>第二期陕基视野活动报名回执</w:t>
      </w:r>
    </w:p>
    <w:p>
      <w:pPr>
        <w:spacing w:line="560" w:lineRule="exact"/>
        <w:rPr>
          <w:rFonts w:hint="eastAsia" w:ascii="华文仿宋" w:hAnsi="华文仿宋" w:eastAsia="华文仿宋" w:cs="Times New Roman"/>
          <w:b/>
          <w:color w:val="0D0D0D"/>
          <w:sz w:val="32"/>
          <w:szCs w:val="32"/>
        </w:rPr>
      </w:pPr>
      <w:r>
        <w:rPr>
          <w:rFonts w:hint="eastAsia" w:ascii="华文仿宋" w:hAnsi="华文仿宋" w:eastAsia="华文仿宋" w:cs="Times New Roman"/>
          <w:b/>
          <w:color w:val="0D0D0D"/>
          <w:sz w:val="32"/>
          <w:szCs w:val="32"/>
        </w:rPr>
        <w:t>单位名称：</w:t>
      </w:r>
    </w:p>
    <w:tbl>
      <w:tblPr>
        <w:tblStyle w:val="2"/>
        <w:tblpPr w:leftFromText="180" w:rightFromText="180" w:vertAnchor="text" w:horzAnchor="page" w:tblpXSpec="center" w:tblpY="207"/>
        <w:tblOverlap w:val="never"/>
        <w:tblW w:w="8553" w:type="dxa"/>
        <w:tblInd w:w="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523"/>
        <w:gridCol w:w="2485"/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姓　名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职　务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32"/>
                <w:szCs w:val="32"/>
              </w:rPr>
              <w:t>邮　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要求：</w:t>
      </w:r>
    </w:p>
    <w:p>
      <w:pPr>
        <w:widowControl/>
        <w:shd w:val="clear" w:color="auto" w:fill="FFFFFF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1、请各会员单位、各机构积极报名。</w:t>
      </w:r>
      <w:bookmarkStart w:id="0" w:name="_GoBack"/>
      <w:bookmarkEnd w:id="0"/>
    </w:p>
    <w:p>
      <w:pPr>
        <w:widowControl/>
        <w:shd w:val="clear" w:color="auto" w:fill="FFFFFF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2、即日起至5月16日（周四）18：00 前，将报名回执发送至协会邮箱：sxjjy@amas.org.cn，额满即止。</w:t>
      </w:r>
    </w:p>
    <w:p>
      <w:pPr>
        <w:widowControl/>
        <w:shd w:val="clear" w:color="auto" w:fill="FFFFFF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3、协会微信公众号：陕西基金业协会，可同步报名。</w:t>
      </w:r>
    </w:p>
    <w:p>
      <w:pPr>
        <w:widowControl/>
        <w:shd w:val="clear" w:color="auto" w:fill="FFFFFF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联系人：汤继孝 18502959990  冯菲 18629259838</w:t>
      </w:r>
    </w:p>
    <w:p>
      <w:pPr>
        <w:widowControl/>
        <w:shd w:val="clear" w:color="auto" w:fill="FFFFFF"/>
        <w:ind w:firstLine="280" w:firstLineChars="10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协会电话：029-85501978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2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秋天呀秋天</cp:lastModifiedBy>
  <dcterms:modified xsi:type="dcterms:W3CDTF">2019-05-15T06:27:14Z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