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5D" w:rsidRDefault="0021645C">
      <w:pPr>
        <w:shd w:val="clear" w:color="000000" w:fill="FFFFFF"/>
        <w:spacing w:after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：</w:t>
      </w:r>
    </w:p>
    <w:p w:rsidR="0053125D" w:rsidRDefault="0021645C">
      <w:pPr>
        <w:shd w:val="clear" w:color="000000" w:fill="FFFFFF"/>
        <w:spacing w:after="16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培训</w:t>
      </w:r>
      <w:r>
        <w:rPr>
          <w:rFonts w:ascii="宋体" w:eastAsia="宋体" w:hAnsi="宋体"/>
          <w:b/>
          <w:sz w:val="44"/>
          <w:szCs w:val="44"/>
        </w:rPr>
        <w:t>报名表</w:t>
      </w:r>
      <w:r>
        <w:rPr>
          <w:rFonts w:ascii="宋体" w:eastAsia="宋体" w:hAnsi="宋体" w:hint="eastAsia"/>
          <w:b/>
          <w:sz w:val="44"/>
          <w:szCs w:val="44"/>
        </w:rPr>
        <w:t>（</w:t>
      </w:r>
      <w:r>
        <w:rPr>
          <w:rFonts w:ascii="宋体" w:eastAsia="宋体" w:hAnsi="宋体" w:hint="eastAsia"/>
          <w:b/>
          <w:sz w:val="44"/>
          <w:szCs w:val="44"/>
        </w:rPr>
        <w:t>会员单位</w:t>
      </w:r>
      <w:r>
        <w:rPr>
          <w:rFonts w:ascii="宋体" w:eastAsia="宋体" w:hAnsi="宋体" w:hint="eastAsia"/>
          <w:b/>
          <w:sz w:val="44"/>
          <w:szCs w:val="44"/>
        </w:rPr>
        <w:t>）</w:t>
      </w:r>
      <w:bookmarkStart w:id="0" w:name="_GoBack"/>
      <w:bookmarkEnd w:id="0"/>
    </w:p>
    <w:p w:rsidR="0053125D" w:rsidRDefault="0053125D">
      <w:pPr>
        <w:spacing w:after="160" w:line="560" w:lineRule="exact"/>
        <w:rPr>
          <w:rFonts w:ascii="华文仿宋" w:eastAsia="华文仿宋" w:hAnsi="华文仿宋"/>
          <w:b/>
          <w:color w:val="0D0D0D"/>
          <w:sz w:val="32"/>
          <w:szCs w:val="32"/>
        </w:rPr>
      </w:pPr>
    </w:p>
    <w:p w:rsidR="0053125D" w:rsidRDefault="0021645C">
      <w:pPr>
        <w:spacing w:after="160" w:line="560" w:lineRule="exact"/>
        <w:rPr>
          <w:rFonts w:ascii="仿宋" w:eastAsia="仿宋" w:hAnsi="仿宋"/>
          <w:b/>
          <w:color w:val="0D0D0D"/>
          <w:sz w:val="32"/>
          <w:szCs w:val="32"/>
          <w:u w:val="single"/>
        </w:rPr>
      </w:pPr>
      <w:r>
        <w:rPr>
          <w:rFonts w:ascii="仿宋" w:eastAsia="仿宋" w:hAnsi="仿宋"/>
          <w:b/>
          <w:color w:val="0D0D0D"/>
          <w:sz w:val="32"/>
          <w:szCs w:val="32"/>
        </w:rPr>
        <w:t>单位名称：</w:t>
      </w:r>
    </w:p>
    <w:tbl>
      <w:tblPr>
        <w:tblpPr w:leftFromText="180" w:rightFromText="180" w:vertAnchor="text" w:horzAnchor="page" w:tblpXSpec="center" w:tblpY="20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1995"/>
        <w:gridCol w:w="2266"/>
        <w:gridCol w:w="3427"/>
      </w:tblGrid>
      <w:tr w:rsidR="0053125D">
        <w:trPr>
          <w:trHeight w:val="56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3125D" w:rsidRDefault="0021645C">
            <w:pPr>
              <w:snapToGrid w:val="0"/>
              <w:spacing w:after="16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姓　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3125D" w:rsidRDefault="0021645C">
            <w:pPr>
              <w:snapToGrid w:val="0"/>
              <w:spacing w:after="16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职</w: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3125D" w:rsidRDefault="0021645C">
            <w:pPr>
              <w:snapToGrid w:val="0"/>
              <w:spacing w:after="16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联系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3125D" w:rsidRDefault="0021645C">
            <w:pPr>
              <w:snapToGrid w:val="0"/>
              <w:spacing w:after="16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邮　箱</w:t>
            </w:r>
          </w:p>
          <w:p w:rsidR="0053125D" w:rsidRDefault="0021645C">
            <w:pPr>
              <w:snapToGrid w:val="0"/>
              <w:spacing w:after="16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（</w:t>
            </w:r>
            <w:r>
              <w:rPr>
                <w:rFonts w:ascii="仿宋" w:eastAsia="仿宋" w:hAnsi="仿宋" w:hint="eastAsia"/>
                <w:b/>
                <w:color w:val="000000"/>
              </w:rPr>
              <w:t>用于接收报名成功通知</w:t>
            </w:r>
            <w:r>
              <w:rPr>
                <w:rFonts w:ascii="仿宋" w:eastAsia="仿宋" w:hAnsi="仿宋" w:hint="eastAsia"/>
                <w:b/>
                <w:color w:val="000000"/>
              </w:rPr>
              <w:t>）</w:t>
            </w:r>
          </w:p>
        </w:tc>
      </w:tr>
      <w:tr w:rsidR="0053125D">
        <w:trPr>
          <w:trHeight w:val="96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53125D">
        <w:trPr>
          <w:trHeight w:val="99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</w:tbl>
    <w:p w:rsidR="0053125D" w:rsidRDefault="0053125D">
      <w:pPr>
        <w:spacing w:after="160"/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53125D" w:rsidRDefault="0021645C">
      <w:pPr>
        <w:shd w:val="clear" w:color="000000" w:fill="FFFFFF"/>
        <w:spacing w:after="160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/>
          <w:spacing w:val="-11"/>
          <w:sz w:val="32"/>
          <w:szCs w:val="32"/>
        </w:rPr>
        <w:t>要求：</w:t>
      </w:r>
    </w:p>
    <w:p w:rsidR="0053125D" w:rsidRDefault="0021645C">
      <w:pPr>
        <w:shd w:val="clear" w:color="000000" w:fill="FFFFFF"/>
        <w:spacing w:after="160"/>
        <w:ind w:firstLine="596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/>
          <w:spacing w:val="-11"/>
          <w:sz w:val="32"/>
          <w:szCs w:val="32"/>
        </w:rPr>
        <w:t>1</w:t>
      </w:r>
      <w:r>
        <w:rPr>
          <w:rFonts w:ascii="仿宋" w:eastAsia="仿宋" w:hAnsi="仿宋"/>
          <w:spacing w:val="-11"/>
          <w:sz w:val="32"/>
          <w:szCs w:val="32"/>
        </w:rPr>
        <w:t>、</w:t>
      </w:r>
      <w:r>
        <w:rPr>
          <w:rFonts w:ascii="仿宋" w:eastAsia="仿宋" w:hAnsi="仿宋" w:hint="eastAsia"/>
          <w:spacing w:val="-11"/>
          <w:sz w:val="32"/>
          <w:szCs w:val="32"/>
        </w:rPr>
        <w:t>表格各列均为必填项；</w:t>
      </w:r>
    </w:p>
    <w:p w:rsidR="0053125D" w:rsidRDefault="0021645C">
      <w:pPr>
        <w:shd w:val="clear" w:color="000000" w:fill="FFFFFF"/>
        <w:spacing w:after="160"/>
        <w:ind w:firstLine="596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 w:hint="eastAsia"/>
          <w:spacing w:val="-11"/>
          <w:sz w:val="32"/>
          <w:szCs w:val="32"/>
        </w:rPr>
        <w:t>2</w:t>
      </w:r>
      <w:r>
        <w:rPr>
          <w:rFonts w:ascii="仿宋" w:eastAsia="仿宋" w:hAnsi="仿宋" w:hint="eastAsia"/>
          <w:spacing w:val="-11"/>
          <w:sz w:val="32"/>
          <w:szCs w:val="32"/>
        </w:rPr>
        <w:t>、</w:t>
      </w:r>
      <w:r>
        <w:rPr>
          <w:rFonts w:ascii="仿宋" w:eastAsia="仿宋" w:hAnsi="仿宋"/>
          <w:spacing w:val="-11"/>
          <w:sz w:val="32"/>
          <w:szCs w:val="32"/>
        </w:rPr>
        <w:t>即日起至</w:t>
      </w:r>
      <w:r>
        <w:rPr>
          <w:rFonts w:ascii="仿宋" w:eastAsia="仿宋" w:hAnsi="仿宋" w:hint="eastAsia"/>
          <w:spacing w:val="-11"/>
          <w:sz w:val="32"/>
          <w:szCs w:val="32"/>
        </w:rPr>
        <w:t>10</w:t>
      </w:r>
      <w:r>
        <w:rPr>
          <w:rFonts w:ascii="仿宋" w:eastAsia="仿宋" w:hAnsi="仿宋"/>
          <w:spacing w:val="-11"/>
          <w:sz w:val="32"/>
          <w:szCs w:val="32"/>
        </w:rPr>
        <w:t>月</w:t>
      </w:r>
      <w:r>
        <w:rPr>
          <w:rFonts w:ascii="仿宋" w:eastAsia="仿宋" w:hAnsi="仿宋" w:hint="eastAsia"/>
          <w:spacing w:val="-11"/>
          <w:sz w:val="32"/>
          <w:szCs w:val="32"/>
        </w:rPr>
        <w:t>30</w:t>
      </w:r>
      <w:r>
        <w:rPr>
          <w:rFonts w:ascii="仿宋" w:eastAsia="仿宋" w:hAnsi="仿宋"/>
          <w:spacing w:val="-11"/>
          <w:sz w:val="32"/>
          <w:szCs w:val="32"/>
        </w:rPr>
        <w:t>日（星期</w:t>
      </w:r>
      <w:r>
        <w:rPr>
          <w:rFonts w:ascii="仿宋" w:eastAsia="仿宋" w:hAnsi="仿宋" w:hint="eastAsia"/>
          <w:spacing w:val="-11"/>
          <w:sz w:val="32"/>
          <w:szCs w:val="32"/>
        </w:rPr>
        <w:t>五</w:t>
      </w:r>
      <w:r>
        <w:rPr>
          <w:rFonts w:ascii="仿宋" w:eastAsia="仿宋" w:hAnsi="仿宋"/>
          <w:spacing w:val="-11"/>
          <w:sz w:val="32"/>
          <w:szCs w:val="32"/>
        </w:rPr>
        <w:t>）</w:t>
      </w:r>
      <w:r>
        <w:rPr>
          <w:rFonts w:ascii="仿宋" w:eastAsia="仿宋" w:hAnsi="仿宋"/>
          <w:spacing w:val="-11"/>
          <w:sz w:val="32"/>
          <w:szCs w:val="32"/>
        </w:rPr>
        <w:t>17</w:t>
      </w:r>
      <w:r>
        <w:rPr>
          <w:rFonts w:ascii="仿宋" w:eastAsia="仿宋" w:hAnsi="仿宋"/>
          <w:spacing w:val="-11"/>
          <w:sz w:val="32"/>
          <w:szCs w:val="32"/>
        </w:rPr>
        <w:t>：</w:t>
      </w:r>
      <w:r>
        <w:rPr>
          <w:rFonts w:ascii="仿宋" w:eastAsia="仿宋" w:hAnsi="仿宋"/>
          <w:spacing w:val="-11"/>
          <w:sz w:val="32"/>
          <w:szCs w:val="32"/>
        </w:rPr>
        <w:t>00</w:t>
      </w:r>
      <w:r>
        <w:rPr>
          <w:rFonts w:ascii="仿宋" w:eastAsia="仿宋" w:hAnsi="仿宋"/>
          <w:spacing w:val="-11"/>
          <w:sz w:val="32"/>
          <w:szCs w:val="32"/>
        </w:rPr>
        <w:t>前，将</w:t>
      </w:r>
      <w:r>
        <w:rPr>
          <w:rFonts w:ascii="仿宋" w:eastAsia="仿宋" w:hAnsi="仿宋" w:hint="eastAsia"/>
          <w:spacing w:val="-11"/>
          <w:sz w:val="32"/>
          <w:szCs w:val="32"/>
        </w:rPr>
        <w:t>培训</w:t>
      </w:r>
      <w:r>
        <w:rPr>
          <w:rFonts w:ascii="仿宋" w:eastAsia="仿宋" w:hAnsi="仿宋"/>
          <w:spacing w:val="-11"/>
          <w:sz w:val="32"/>
          <w:szCs w:val="32"/>
        </w:rPr>
        <w:t>报名表发送至协会邮箱：</w:t>
      </w:r>
      <w:r>
        <w:rPr>
          <w:rFonts w:ascii="仿宋" w:eastAsia="仿宋" w:hAnsi="仿宋"/>
          <w:spacing w:val="-11"/>
          <w:sz w:val="32"/>
          <w:szCs w:val="32"/>
        </w:rPr>
        <w:t>sxjjy@amas.org.cn</w:t>
      </w:r>
      <w:r>
        <w:rPr>
          <w:rFonts w:ascii="仿宋" w:eastAsia="仿宋" w:hAnsi="仿宋"/>
          <w:spacing w:val="-11"/>
          <w:sz w:val="32"/>
          <w:szCs w:val="32"/>
        </w:rPr>
        <w:t>。</w:t>
      </w:r>
    </w:p>
    <w:p w:rsidR="0053125D" w:rsidRDefault="0021645C">
      <w:pPr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/>
          <w:spacing w:val="-11"/>
          <w:sz w:val="32"/>
          <w:szCs w:val="32"/>
        </w:rPr>
        <w:br w:type="page"/>
      </w:r>
    </w:p>
    <w:p w:rsidR="0053125D" w:rsidRDefault="0021645C">
      <w:pPr>
        <w:shd w:val="clear" w:color="000000" w:fill="FFFFFF"/>
        <w:spacing w:after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：</w:t>
      </w:r>
    </w:p>
    <w:p w:rsidR="0053125D" w:rsidRDefault="0021645C">
      <w:pPr>
        <w:shd w:val="clear" w:color="000000" w:fill="FFFFFF"/>
        <w:spacing w:after="16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培训</w:t>
      </w:r>
      <w:r>
        <w:rPr>
          <w:rFonts w:ascii="宋体" w:eastAsia="宋体" w:hAnsi="宋体"/>
          <w:b/>
          <w:sz w:val="44"/>
          <w:szCs w:val="44"/>
        </w:rPr>
        <w:t>报名表</w:t>
      </w:r>
      <w:r>
        <w:rPr>
          <w:rFonts w:ascii="宋体" w:eastAsia="宋体" w:hAnsi="宋体" w:hint="eastAsia"/>
          <w:b/>
          <w:sz w:val="44"/>
          <w:szCs w:val="44"/>
        </w:rPr>
        <w:t>（</w:t>
      </w:r>
      <w:r>
        <w:rPr>
          <w:rFonts w:ascii="宋体" w:eastAsia="宋体" w:hAnsi="宋体" w:hint="eastAsia"/>
          <w:b/>
          <w:sz w:val="44"/>
          <w:szCs w:val="44"/>
        </w:rPr>
        <w:t>非会员单位</w:t>
      </w:r>
      <w:r>
        <w:rPr>
          <w:rFonts w:ascii="宋体" w:eastAsia="宋体" w:hAnsi="宋体" w:hint="eastAsia"/>
          <w:b/>
          <w:sz w:val="44"/>
          <w:szCs w:val="44"/>
        </w:rPr>
        <w:t>）</w:t>
      </w:r>
    </w:p>
    <w:p w:rsidR="0053125D" w:rsidRDefault="0053125D">
      <w:pPr>
        <w:spacing w:after="160" w:line="560" w:lineRule="exact"/>
        <w:rPr>
          <w:rFonts w:ascii="华文仿宋" w:eastAsia="华文仿宋" w:hAnsi="华文仿宋"/>
          <w:b/>
          <w:color w:val="0D0D0D"/>
          <w:sz w:val="32"/>
          <w:szCs w:val="32"/>
        </w:rPr>
      </w:pPr>
    </w:p>
    <w:p w:rsidR="0053125D" w:rsidRDefault="0021645C">
      <w:pPr>
        <w:spacing w:after="160" w:line="560" w:lineRule="exact"/>
        <w:rPr>
          <w:rFonts w:ascii="仿宋" w:eastAsia="仿宋" w:hAnsi="仿宋"/>
          <w:b/>
          <w:color w:val="0D0D0D"/>
          <w:sz w:val="32"/>
          <w:szCs w:val="32"/>
          <w:u w:val="single"/>
        </w:rPr>
      </w:pPr>
      <w:r>
        <w:rPr>
          <w:rFonts w:ascii="仿宋" w:eastAsia="仿宋" w:hAnsi="仿宋"/>
          <w:b/>
          <w:color w:val="0D0D0D"/>
          <w:sz w:val="32"/>
          <w:szCs w:val="32"/>
        </w:rPr>
        <w:t>单位名称：</w:t>
      </w:r>
    </w:p>
    <w:tbl>
      <w:tblPr>
        <w:tblpPr w:leftFromText="180" w:rightFromText="180" w:vertAnchor="text" w:horzAnchor="page" w:tblpXSpec="center" w:tblpY="20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1995"/>
        <w:gridCol w:w="2266"/>
        <w:gridCol w:w="3427"/>
      </w:tblGrid>
      <w:tr w:rsidR="0053125D">
        <w:trPr>
          <w:trHeight w:val="56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3125D" w:rsidRDefault="0021645C">
            <w:pPr>
              <w:snapToGrid w:val="0"/>
              <w:spacing w:after="16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姓　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3125D" w:rsidRDefault="0021645C">
            <w:pPr>
              <w:snapToGrid w:val="0"/>
              <w:spacing w:after="16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职</w: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3125D" w:rsidRDefault="0021645C">
            <w:pPr>
              <w:snapToGrid w:val="0"/>
              <w:spacing w:after="16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联系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3125D" w:rsidRDefault="0021645C">
            <w:pPr>
              <w:snapToGrid w:val="0"/>
              <w:spacing w:after="16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邮　箱</w:t>
            </w:r>
          </w:p>
          <w:p w:rsidR="0053125D" w:rsidRDefault="0021645C">
            <w:pPr>
              <w:snapToGrid w:val="0"/>
              <w:spacing w:after="16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（</w:t>
            </w:r>
            <w:r>
              <w:rPr>
                <w:rFonts w:ascii="仿宋" w:eastAsia="仿宋" w:hAnsi="仿宋" w:hint="eastAsia"/>
                <w:b/>
                <w:color w:val="000000"/>
              </w:rPr>
              <w:t>用于接收报名成功通知</w:t>
            </w:r>
            <w:r>
              <w:rPr>
                <w:rFonts w:ascii="仿宋" w:eastAsia="仿宋" w:hAnsi="仿宋" w:hint="eastAsia"/>
                <w:b/>
                <w:color w:val="000000"/>
              </w:rPr>
              <w:t>）</w:t>
            </w:r>
          </w:p>
        </w:tc>
      </w:tr>
      <w:tr w:rsidR="0053125D">
        <w:trPr>
          <w:trHeight w:val="96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53125D">
        <w:trPr>
          <w:trHeight w:val="99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5D" w:rsidRDefault="0053125D">
            <w:pPr>
              <w:snapToGrid w:val="0"/>
              <w:spacing w:after="160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</w:tbl>
    <w:p w:rsidR="0053125D" w:rsidRDefault="0053125D">
      <w:pPr>
        <w:spacing w:after="160"/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53125D" w:rsidRDefault="0021645C">
      <w:pPr>
        <w:shd w:val="clear" w:color="000000" w:fill="FFFFFF"/>
        <w:spacing w:after="160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/>
          <w:spacing w:val="-11"/>
          <w:sz w:val="32"/>
          <w:szCs w:val="32"/>
        </w:rPr>
        <w:t>要求：</w:t>
      </w:r>
    </w:p>
    <w:p w:rsidR="0053125D" w:rsidRDefault="0021645C">
      <w:pPr>
        <w:shd w:val="clear" w:color="000000" w:fill="FFFFFF"/>
        <w:spacing w:after="160"/>
        <w:ind w:firstLine="596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/>
          <w:spacing w:val="-11"/>
          <w:sz w:val="32"/>
          <w:szCs w:val="32"/>
        </w:rPr>
        <w:t>1</w:t>
      </w:r>
      <w:r>
        <w:rPr>
          <w:rFonts w:ascii="仿宋" w:eastAsia="仿宋" w:hAnsi="仿宋"/>
          <w:spacing w:val="-11"/>
          <w:sz w:val="32"/>
          <w:szCs w:val="32"/>
        </w:rPr>
        <w:t>、</w:t>
      </w:r>
      <w:r>
        <w:rPr>
          <w:rFonts w:ascii="仿宋" w:eastAsia="仿宋" w:hAnsi="仿宋" w:hint="eastAsia"/>
          <w:spacing w:val="-11"/>
          <w:sz w:val="32"/>
          <w:szCs w:val="32"/>
        </w:rPr>
        <w:t>表格各列均为必填项；</w:t>
      </w:r>
    </w:p>
    <w:p w:rsidR="0053125D" w:rsidRDefault="0021645C">
      <w:pPr>
        <w:shd w:val="clear" w:color="000000" w:fill="FFFFFF"/>
        <w:spacing w:after="160"/>
        <w:ind w:firstLine="596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 w:hint="eastAsia"/>
          <w:spacing w:val="-11"/>
          <w:sz w:val="32"/>
          <w:szCs w:val="32"/>
        </w:rPr>
        <w:t>2</w:t>
      </w:r>
      <w:r>
        <w:rPr>
          <w:rFonts w:ascii="仿宋" w:eastAsia="仿宋" w:hAnsi="仿宋" w:hint="eastAsia"/>
          <w:spacing w:val="-11"/>
          <w:sz w:val="32"/>
          <w:szCs w:val="32"/>
        </w:rPr>
        <w:t>、</w:t>
      </w:r>
      <w:r>
        <w:rPr>
          <w:rFonts w:ascii="仿宋" w:eastAsia="仿宋" w:hAnsi="仿宋"/>
          <w:spacing w:val="-11"/>
          <w:sz w:val="32"/>
          <w:szCs w:val="32"/>
        </w:rPr>
        <w:t>即日起至</w:t>
      </w:r>
      <w:r>
        <w:rPr>
          <w:rFonts w:ascii="仿宋" w:eastAsia="仿宋" w:hAnsi="仿宋" w:hint="eastAsia"/>
          <w:spacing w:val="-11"/>
          <w:sz w:val="32"/>
          <w:szCs w:val="32"/>
        </w:rPr>
        <w:t>10</w:t>
      </w:r>
      <w:r>
        <w:rPr>
          <w:rFonts w:ascii="仿宋" w:eastAsia="仿宋" w:hAnsi="仿宋"/>
          <w:spacing w:val="-11"/>
          <w:sz w:val="32"/>
          <w:szCs w:val="32"/>
        </w:rPr>
        <w:t>月</w:t>
      </w:r>
      <w:r>
        <w:rPr>
          <w:rFonts w:ascii="仿宋" w:eastAsia="仿宋" w:hAnsi="仿宋" w:hint="eastAsia"/>
          <w:spacing w:val="-11"/>
          <w:sz w:val="32"/>
          <w:szCs w:val="32"/>
        </w:rPr>
        <w:t>30</w:t>
      </w:r>
      <w:r>
        <w:rPr>
          <w:rFonts w:ascii="仿宋" w:eastAsia="仿宋" w:hAnsi="仿宋"/>
          <w:spacing w:val="-11"/>
          <w:sz w:val="32"/>
          <w:szCs w:val="32"/>
        </w:rPr>
        <w:t>日（星期</w:t>
      </w:r>
      <w:r>
        <w:rPr>
          <w:rFonts w:ascii="仿宋" w:eastAsia="仿宋" w:hAnsi="仿宋" w:hint="eastAsia"/>
          <w:spacing w:val="-11"/>
          <w:sz w:val="32"/>
          <w:szCs w:val="32"/>
        </w:rPr>
        <w:t>五</w:t>
      </w:r>
      <w:r>
        <w:rPr>
          <w:rFonts w:ascii="仿宋" w:eastAsia="仿宋" w:hAnsi="仿宋"/>
          <w:spacing w:val="-11"/>
          <w:sz w:val="32"/>
          <w:szCs w:val="32"/>
        </w:rPr>
        <w:t>）</w:t>
      </w:r>
      <w:r>
        <w:rPr>
          <w:rFonts w:ascii="仿宋" w:eastAsia="仿宋" w:hAnsi="仿宋"/>
          <w:spacing w:val="-11"/>
          <w:sz w:val="32"/>
          <w:szCs w:val="32"/>
        </w:rPr>
        <w:t>17</w:t>
      </w:r>
      <w:r>
        <w:rPr>
          <w:rFonts w:ascii="仿宋" w:eastAsia="仿宋" w:hAnsi="仿宋"/>
          <w:spacing w:val="-11"/>
          <w:sz w:val="32"/>
          <w:szCs w:val="32"/>
        </w:rPr>
        <w:t>：</w:t>
      </w:r>
      <w:r>
        <w:rPr>
          <w:rFonts w:ascii="仿宋" w:eastAsia="仿宋" w:hAnsi="仿宋"/>
          <w:spacing w:val="-11"/>
          <w:sz w:val="32"/>
          <w:szCs w:val="32"/>
        </w:rPr>
        <w:t>00</w:t>
      </w:r>
      <w:r>
        <w:rPr>
          <w:rFonts w:ascii="仿宋" w:eastAsia="仿宋" w:hAnsi="仿宋"/>
          <w:spacing w:val="-11"/>
          <w:sz w:val="32"/>
          <w:szCs w:val="32"/>
        </w:rPr>
        <w:t>前，将</w:t>
      </w:r>
      <w:r>
        <w:rPr>
          <w:rFonts w:ascii="仿宋" w:eastAsia="仿宋" w:hAnsi="仿宋" w:hint="eastAsia"/>
          <w:spacing w:val="-11"/>
          <w:sz w:val="32"/>
          <w:szCs w:val="32"/>
        </w:rPr>
        <w:t>培训</w:t>
      </w:r>
      <w:r>
        <w:rPr>
          <w:rFonts w:ascii="仿宋" w:eastAsia="仿宋" w:hAnsi="仿宋"/>
          <w:spacing w:val="-11"/>
          <w:sz w:val="32"/>
          <w:szCs w:val="32"/>
        </w:rPr>
        <w:t>报名表发送至协会邮箱：</w:t>
      </w:r>
      <w:r>
        <w:rPr>
          <w:rFonts w:ascii="仿宋" w:eastAsia="仿宋" w:hAnsi="仿宋"/>
          <w:spacing w:val="-11"/>
          <w:sz w:val="32"/>
          <w:szCs w:val="32"/>
        </w:rPr>
        <w:t>sxjjy@amas.org.cn</w:t>
      </w:r>
      <w:r>
        <w:rPr>
          <w:rFonts w:ascii="仿宋" w:eastAsia="仿宋" w:hAnsi="仿宋"/>
          <w:spacing w:val="-11"/>
          <w:sz w:val="32"/>
          <w:szCs w:val="32"/>
        </w:rPr>
        <w:t>。</w:t>
      </w:r>
    </w:p>
    <w:p w:rsidR="0053125D" w:rsidRDefault="0053125D">
      <w:pPr>
        <w:shd w:val="clear" w:color="000000" w:fill="FFFFFF"/>
        <w:spacing w:after="160"/>
        <w:rPr>
          <w:rFonts w:ascii="仿宋" w:eastAsia="仿宋" w:hAnsi="仿宋"/>
          <w:spacing w:val="-11"/>
          <w:sz w:val="32"/>
          <w:szCs w:val="32"/>
        </w:rPr>
      </w:pPr>
    </w:p>
    <w:p w:rsidR="0053125D" w:rsidRDefault="0053125D">
      <w:pPr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53125D" w:rsidRDefault="0053125D">
      <w:pPr>
        <w:spacing w:after="160"/>
        <w:ind w:firstLine="435"/>
        <w:jc w:val="left"/>
        <w:rPr>
          <w:rFonts w:ascii="仿宋_GB2312" w:eastAsia="仿宋" w:hAnsi="仿宋"/>
          <w:color w:val="000000"/>
          <w:sz w:val="28"/>
          <w:szCs w:val="28"/>
        </w:rPr>
      </w:pPr>
    </w:p>
    <w:p w:rsidR="0053125D" w:rsidRDefault="0053125D">
      <w:pPr>
        <w:spacing w:after="160"/>
        <w:rPr>
          <w:rFonts w:ascii="仿宋" w:eastAsia="仿宋" w:hAnsi="仿宋"/>
          <w:sz w:val="32"/>
          <w:szCs w:val="32"/>
        </w:rPr>
      </w:pPr>
    </w:p>
    <w:sectPr w:rsidR="0053125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5C" w:rsidRDefault="0021645C" w:rsidP="00A03B70">
      <w:r>
        <w:separator/>
      </w:r>
    </w:p>
  </w:endnote>
  <w:endnote w:type="continuationSeparator" w:id="0">
    <w:p w:rsidR="0021645C" w:rsidRDefault="0021645C" w:rsidP="00A0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5C" w:rsidRDefault="0021645C" w:rsidP="00A03B70">
      <w:r>
        <w:separator/>
      </w:r>
    </w:p>
  </w:footnote>
  <w:footnote w:type="continuationSeparator" w:id="0">
    <w:p w:rsidR="0021645C" w:rsidRDefault="0021645C" w:rsidP="00A0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3"/>
    <w:rsid w:val="0021645C"/>
    <w:rsid w:val="004D5DE7"/>
    <w:rsid w:val="0053125D"/>
    <w:rsid w:val="00A03B70"/>
    <w:rsid w:val="00D07F63"/>
    <w:rsid w:val="00DE1FA5"/>
    <w:rsid w:val="0520170C"/>
    <w:rsid w:val="07D54548"/>
    <w:rsid w:val="0E6A5AEC"/>
    <w:rsid w:val="13285939"/>
    <w:rsid w:val="1344040A"/>
    <w:rsid w:val="1DF70D1B"/>
    <w:rsid w:val="22421A94"/>
    <w:rsid w:val="25BD5884"/>
    <w:rsid w:val="27A637EA"/>
    <w:rsid w:val="28613722"/>
    <w:rsid w:val="29803B36"/>
    <w:rsid w:val="2CD87105"/>
    <w:rsid w:val="32690A1E"/>
    <w:rsid w:val="340B33D6"/>
    <w:rsid w:val="3732703C"/>
    <w:rsid w:val="3D6D2683"/>
    <w:rsid w:val="49D23BF5"/>
    <w:rsid w:val="5D4F3819"/>
    <w:rsid w:val="662F0C3E"/>
    <w:rsid w:val="66964CDD"/>
    <w:rsid w:val="66BB4D8A"/>
    <w:rsid w:val="6E9F0DAD"/>
    <w:rsid w:val="6EA11ABE"/>
    <w:rsid w:val="6FB131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03F9999-1700-42FA-AD0B-789A9931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7" w:unhideWhenUsed="1" w:qFormat="1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ascii="Calibri" w:eastAsia="Times New Roman" w:hAnsi="Calibri"/>
      <w:sz w:val="21"/>
      <w:szCs w:val="21"/>
    </w:rPr>
  </w:style>
  <w:style w:type="paragraph" w:styleId="1">
    <w:name w:val="heading 1"/>
    <w:basedOn w:val="a"/>
    <w:next w:val="a"/>
    <w:uiPriority w:val="7"/>
    <w:qFormat/>
    <w:pPr>
      <w:keepNext/>
      <w:keepLines/>
      <w:outlineLvl w:val="0"/>
    </w:pPr>
    <w:rPr>
      <w:b/>
      <w:sz w:val="44"/>
      <w:szCs w:val="44"/>
    </w:rPr>
  </w:style>
  <w:style w:type="paragraph" w:styleId="2">
    <w:name w:val="heading 2"/>
    <w:basedOn w:val="a"/>
    <w:next w:val="a"/>
    <w:uiPriority w:val="8"/>
    <w:qFormat/>
    <w:pPr>
      <w:keepNext/>
      <w:keepLines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outlineLvl w:val="2"/>
    </w:pPr>
    <w:rPr>
      <w:b/>
      <w:sz w:val="32"/>
      <w:szCs w:val="32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6">
    <w:name w:val="Normal (Web)"/>
    <w:basedOn w:val="a"/>
    <w:qFormat/>
    <w:rPr>
      <w:sz w:val="24"/>
      <w:szCs w:val="24"/>
    </w:rPr>
  </w:style>
  <w:style w:type="paragraph" w:styleId="a7">
    <w:name w:val="Title"/>
    <w:uiPriority w:val="6"/>
    <w:qFormat/>
    <w:pPr>
      <w:jc w:val="center"/>
    </w:pPr>
    <w:rPr>
      <w:rFonts w:eastAsia="Times New Roman"/>
      <w:b/>
      <w:sz w:val="32"/>
      <w:szCs w:val="32"/>
    </w:rPr>
  </w:style>
  <w:style w:type="table" w:styleId="a8">
    <w:name w:val="Table Grid"/>
    <w:basedOn w:val="a1"/>
    <w:uiPriority w:val="37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FollowedHyperlink"/>
    <w:basedOn w:val="a0"/>
    <w:qFormat/>
    <w:rPr>
      <w:color w:val="800080"/>
      <w:w w:val="100"/>
      <w:sz w:val="20"/>
      <w:szCs w:val="20"/>
      <w:u w:val="none"/>
      <w:shd w:val="clear" w:color="auto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c">
    <w:name w:val="Hyperlink"/>
    <w:basedOn w:val="a0"/>
    <w:qFormat/>
    <w:rPr>
      <w:color w:val="0000FF"/>
      <w:w w:val="100"/>
      <w:sz w:val="20"/>
      <w:szCs w:val="20"/>
      <w:u w:val="none"/>
      <w:shd w:val="clear" w:color="auto" w:fill="auto"/>
    </w:rPr>
  </w:style>
  <w:style w:type="paragraph" w:styleId="ad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f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uiPriority w:val="26"/>
    <w:qFormat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eastAsia="Times New Roman"/>
      <w:color w:val="2E74B5"/>
      <w:sz w:val="32"/>
      <w:szCs w:val="32"/>
    </w:rPr>
  </w:style>
  <w:style w:type="paragraph" w:customStyle="1" w:styleId="Default">
    <w:name w:val="Default"/>
    <w:qFormat/>
    <w:pPr>
      <w:autoSpaceDE w:val="0"/>
      <w:autoSpaceDN w:val="0"/>
    </w:pPr>
    <w:rPr>
      <w:rFonts w:ascii="黑体" w:eastAsia="Times New Roman" w:hAnsi="黑体"/>
      <w:color w:val="000000"/>
      <w:sz w:val="24"/>
      <w:szCs w:val="24"/>
    </w:rPr>
  </w:style>
  <w:style w:type="character" w:customStyle="1" w:styleId="current">
    <w:name w:val="current"/>
    <w:basedOn w:val="a0"/>
    <w:qFormat/>
    <w:rPr>
      <w:b/>
      <w:color w:val="FFFFFF"/>
      <w:w w:val="100"/>
      <w:sz w:val="20"/>
      <w:szCs w:val="20"/>
      <w:bdr w:val="single" w:sz="6" w:space="0" w:color="000099"/>
      <w:shd w:val="clear" w:color="auto" w:fill="000099"/>
    </w:rPr>
  </w:style>
  <w:style w:type="character" w:customStyle="1" w:styleId="disabled">
    <w:name w:val="disabled"/>
    <w:basedOn w:val="a0"/>
    <w:qFormat/>
    <w:rPr>
      <w:color w:val="DDDDDD"/>
      <w:w w:val="100"/>
      <w:sz w:val="20"/>
      <w:szCs w:val="20"/>
      <w:bdr w:val="single" w:sz="6" w:space="0" w:color="EEEEEE"/>
      <w:shd w:val="clear" w:color="auto" w:fill="auto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Times New Roman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Times New Roman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>KWM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2020-10-23T08:10:00Z</cp:lastPrinted>
  <dcterms:created xsi:type="dcterms:W3CDTF">2020-10-23T09:05:00Z</dcterms:created>
  <dcterms:modified xsi:type="dcterms:W3CDTF">2020-10-23T09:05:00Z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